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11F" w:rsidRPr="000A047A" w:rsidRDefault="000A047A" w:rsidP="000A047A">
      <w:pPr>
        <w:pStyle w:val="a5"/>
      </w:pPr>
      <w:r>
        <w:rPr>
          <w:noProof/>
        </w:rPr>
        <w:drawing>
          <wp:inline distT="0" distB="0" distL="0" distR="0" wp14:anchorId="1B54F3D2" wp14:editId="251A7457">
            <wp:extent cx="6229350" cy="9286875"/>
            <wp:effectExtent l="0" t="0" r="0" b="9525"/>
            <wp:docPr id="3" name="Рисунок 3" descr="C:\Users\Роза\Desktop\проф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за\Desktop\проф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09" cy="928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111F" w:rsidRPr="00E3111F" w:rsidRDefault="00E3111F" w:rsidP="00BA2C9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3A79" w:rsidRDefault="00F43A79" w:rsidP="00F43A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A79">
        <w:rPr>
          <w:rFonts w:ascii="Times New Roman" w:eastAsia="Calibri" w:hAnsi="Times New Roman" w:cs="Times New Roman"/>
          <w:sz w:val="24"/>
          <w:szCs w:val="24"/>
        </w:rPr>
        <w:t xml:space="preserve">Комплексный план мероприятий Единая модель </w:t>
      </w:r>
      <w:proofErr w:type="spellStart"/>
      <w:r w:rsidRPr="00F43A79">
        <w:rPr>
          <w:rFonts w:ascii="Times New Roman" w:eastAsia="Calibri" w:hAnsi="Times New Roman" w:cs="Times New Roman"/>
          <w:sz w:val="24"/>
          <w:szCs w:val="24"/>
        </w:rPr>
        <w:t>профориентац</w:t>
      </w:r>
      <w:r>
        <w:rPr>
          <w:rFonts w:ascii="Times New Roman" w:eastAsia="Calibri" w:hAnsi="Times New Roman" w:cs="Times New Roman"/>
          <w:sz w:val="24"/>
          <w:szCs w:val="24"/>
        </w:rPr>
        <w:t>ионной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ориентации начинает свою работу с 1 сентября 2025 года.</w:t>
      </w:r>
    </w:p>
    <w:p w:rsidR="00F43A79" w:rsidRPr="00F43A79" w:rsidRDefault="00F43A79" w:rsidP="00F43A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A79">
        <w:rPr>
          <w:rFonts w:ascii="Times New Roman" w:eastAsia="Calibri" w:hAnsi="Times New Roman" w:cs="Times New Roman"/>
          <w:sz w:val="24"/>
          <w:szCs w:val="24"/>
        </w:rPr>
        <w:t>Единая модель профориентац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ии вводится для обучающихся 6-9 классов, реализующих </w:t>
      </w:r>
      <w:r w:rsidRPr="00F43A79">
        <w:rPr>
          <w:rFonts w:ascii="Times New Roman" w:eastAsia="Calibri" w:hAnsi="Times New Roman" w:cs="Times New Roman"/>
          <w:sz w:val="24"/>
          <w:szCs w:val="24"/>
        </w:rPr>
        <w:t>образовательные программы основного общего образования, включая лиц с ограниченными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3A79">
        <w:rPr>
          <w:rFonts w:ascii="Times New Roman" w:eastAsia="Calibri" w:hAnsi="Times New Roman" w:cs="Times New Roman"/>
          <w:sz w:val="24"/>
          <w:szCs w:val="24"/>
        </w:rPr>
        <w:t>возможностями здоровья и инвалидностью.</w:t>
      </w:r>
    </w:p>
    <w:p w:rsidR="00F43A79" w:rsidRPr="00F43A79" w:rsidRDefault="00F43A79" w:rsidP="00F43A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A79">
        <w:rPr>
          <w:rFonts w:ascii="Times New Roman" w:eastAsia="Calibri" w:hAnsi="Times New Roman" w:cs="Times New Roman"/>
          <w:sz w:val="24"/>
          <w:szCs w:val="24"/>
        </w:rPr>
        <w:t>Участниками ЕМП являются:</w:t>
      </w:r>
    </w:p>
    <w:p w:rsidR="00F43A79" w:rsidRPr="00F43A79" w:rsidRDefault="00F43A79" w:rsidP="00F43A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A79">
        <w:rPr>
          <w:rFonts w:ascii="Times New Roman" w:eastAsia="Calibri" w:hAnsi="Times New Roman" w:cs="Times New Roman"/>
          <w:sz w:val="24"/>
          <w:szCs w:val="24"/>
        </w:rPr>
        <w:t xml:space="preserve"> </w:t>
      </w:r>
      <w:proofErr w:type="gramStart"/>
      <w:r w:rsidRPr="00F43A79"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 w:rsidRPr="00F43A79">
        <w:rPr>
          <w:rFonts w:ascii="Times New Roman" w:eastAsia="Calibri" w:hAnsi="Times New Roman" w:cs="Times New Roman"/>
          <w:sz w:val="24"/>
          <w:szCs w:val="24"/>
        </w:rPr>
        <w:t xml:space="preserve"> 6, 7, 8, 9 класса.</w:t>
      </w:r>
    </w:p>
    <w:p w:rsidR="00F43A79" w:rsidRPr="00F43A79" w:rsidRDefault="00F43A79" w:rsidP="00F43A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A79">
        <w:rPr>
          <w:rFonts w:ascii="Times New Roman" w:eastAsia="Calibri" w:hAnsi="Times New Roman" w:cs="Times New Roman"/>
          <w:sz w:val="24"/>
          <w:szCs w:val="24"/>
        </w:rPr>
        <w:t xml:space="preserve"> родители </w:t>
      </w:r>
      <w:proofErr w:type="gramStart"/>
      <w:r w:rsidRPr="00F43A7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43A7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43A79" w:rsidRPr="00F43A79" w:rsidRDefault="00F43A79" w:rsidP="00F43A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A79">
        <w:rPr>
          <w:rFonts w:ascii="Times New Roman" w:eastAsia="Calibri" w:hAnsi="Times New Roman" w:cs="Times New Roman"/>
          <w:sz w:val="24"/>
          <w:szCs w:val="24"/>
        </w:rPr>
        <w:t> педагогические работники и административно-управленческий персонал</w:t>
      </w:r>
    </w:p>
    <w:p w:rsidR="00F43A79" w:rsidRPr="00F43A79" w:rsidRDefault="00F43A79" w:rsidP="00F43A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A79">
        <w:rPr>
          <w:rFonts w:ascii="Times New Roman" w:eastAsia="Calibri" w:hAnsi="Times New Roman" w:cs="Times New Roman"/>
          <w:sz w:val="24"/>
          <w:szCs w:val="24"/>
        </w:rPr>
        <w:t> организации, реализующие программы среднего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профессионального образования; </w:t>
      </w:r>
      <w:r w:rsidRPr="00F43A79">
        <w:rPr>
          <w:rFonts w:ascii="Times New Roman" w:eastAsia="Calibri" w:hAnsi="Times New Roman" w:cs="Times New Roman"/>
          <w:sz w:val="24"/>
          <w:szCs w:val="24"/>
        </w:rPr>
        <w:t>организации-работодатели;</w:t>
      </w:r>
    </w:p>
    <w:p w:rsidR="00F43A79" w:rsidRDefault="00F43A79" w:rsidP="00F43A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A79">
        <w:rPr>
          <w:rFonts w:ascii="Times New Roman" w:eastAsia="Calibri" w:hAnsi="Times New Roman" w:cs="Times New Roman"/>
          <w:sz w:val="24"/>
          <w:szCs w:val="24"/>
        </w:rPr>
        <w:t> Управления образования;</w:t>
      </w:r>
    </w:p>
    <w:p w:rsidR="00E3111F" w:rsidRPr="00E3111F" w:rsidRDefault="00E3111F" w:rsidP="00E3111F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Реализация плана предусматривает активное участие педагогов, родителей обучающихся МБОУ «СОШ № 3» г. </w:t>
      </w:r>
      <w:proofErr w:type="spellStart"/>
      <w:r w:rsidRPr="00E3111F">
        <w:rPr>
          <w:rFonts w:ascii="Times New Roman" w:eastAsia="Calibri" w:hAnsi="Times New Roman" w:cs="Times New Roman"/>
          <w:sz w:val="24"/>
          <w:szCs w:val="24"/>
        </w:rPr>
        <w:t>Тарко</w:t>
      </w:r>
      <w:proofErr w:type="spellEnd"/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-Сале, сотрудников центра занятости населения и иных заинтересованных лиц в проведении </w:t>
      </w:r>
      <w:proofErr w:type="spellStart"/>
      <w:r w:rsidRPr="00E3111F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 мероприятий, направленных на подготовку востребованных в регионе профессиональных кадров.</w:t>
      </w:r>
    </w:p>
    <w:p w:rsidR="00E3111F" w:rsidRPr="00E3111F" w:rsidRDefault="00E3111F" w:rsidP="00E3111F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По результатам участия во всех мероприятиях основного уровня реализации </w:t>
      </w:r>
      <w:proofErr w:type="spellStart"/>
      <w:r w:rsidRPr="00E3111F">
        <w:rPr>
          <w:rFonts w:ascii="Times New Roman" w:eastAsia="Calibri" w:hAnsi="Times New Roman" w:cs="Times New Roman"/>
          <w:sz w:val="24"/>
          <w:szCs w:val="24"/>
        </w:rPr>
        <w:t>профориентационного</w:t>
      </w:r>
      <w:proofErr w:type="spellEnd"/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 минимума для обучающегося формируется индивидуальная рекомендация по построению образовательно-профессиональной траектории.</w:t>
      </w:r>
      <w:proofErr w:type="gramEnd"/>
    </w:p>
    <w:p w:rsidR="00E3111F" w:rsidRPr="00E3111F" w:rsidRDefault="00E3111F" w:rsidP="00E3111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11F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обучающихся 6—9 классов общеобразовательных организаций.</w:t>
      </w:r>
    </w:p>
    <w:p w:rsidR="00E3111F" w:rsidRPr="00E3111F" w:rsidRDefault="00E3111F" w:rsidP="00E3111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Задачи основного уровня реализации </w:t>
      </w:r>
      <w:proofErr w:type="spellStart"/>
      <w:r w:rsidRPr="00E3111F">
        <w:rPr>
          <w:rFonts w:ascii="Times New Roman" w:eastAsia="Calibri" w:hAnsi="Times New Roman" w:cs="Times New Roman"/>
          <w:sz w:val="24"/>
          <w:szCs w:val="24"/>
        </w:rPr>
        <w:t>профминимума</w:t>
      </w:r>
      <w:proofErr w:type="spellEnd"/>
      <w:r w:rsidRPr="00E3111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3111F" w:rsidRPr="00E3111F" w:rsidRDefault="00E3111F" w:rsidP="00E3111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1.Построение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E3111F">
        <w:rPr>
          <w:rFonts w:ascii="Times New Roman" w:eastAsia="Calibri" w:hAnsi="Times New Roman" w:cs="Times New Roman"/>
          <w:sz w:val="24"/>
          <w:szCs w:val="24"/>
        </w:rPr>
        <w:t>диагностико</w:t>
      </w:r>
      <w:proofErr w:type="spellEnd"/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-консультационного подходов </w:t>
      </w:r>
      <w:proofErr w:type="gramStart"/>
      <w:r w:rsidRPr="00E3111F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 формирование ГПС и вовлечении всех участников образовательного процесса;</w:t>
      </w:r>
    </w:p>
    <w:p w:rsidR="00E3111F" w:rsidRPr="00E3111F" w:rsidRDefault="00E3111F" w:rsidP="00E3111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11F">
        <w:rPr>
          <w:rFonts w:ascii="Times New Roman" w:eastAsia="Calibri" w:hAnsi="Times New Roman" w:cs="Times New Roman"/>
          <w:sz w:val="24"/>
          <w:szCs w:val="24"/>
        </w:rPr>
        <w:t>2.Систематизация и обогащение инструментами и практиками региональных моделей профессиональной ориентации обучающихся;</w:t>
      </w:r>
    </w:p>
    <w:p w:rsidR="00E3111F" w:rsidRPr="00E3111F" w:rsidRDefault="00E3111F" w:rsidP="00E3111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3.Разработка плана </w:t>
      </w:r>
      <w:proofErr w:type="spellStart"/>
      <w:r w:rsidRPr="00E3111F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 работы для групп, обучающихся по возрастам (6-</w:t>
      </w:r>
      <w:r w:rsidR="00F43A79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E3111F">
        <w:rPr>
          <w:rFonts w:ascii="Times New Roman" w:eastAsia="Calibri" w:hAnsi="Times New Roman" w:cs="Times New Roman"/>
          <w:sz w:val="24"/>
          <w:szCs w:val="24"/>
        </w:rPr>
        <w:t>классы);</w:t>
      </w:r>
    </w:p>
    <w:p w:rsidR="00E3111F" w:rsidRPr="00E3111F" w:rsidRDefault="00303361" w:rsidP="00E3111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E3111F" w:rsidRPr="00E3111F">
        <w:rPr>
          <w:rFonts w:ascii="Times New Roman" w:eastAsia="Calibri" w:hAnsi="Times New Roman" w:cs="Times New Roman"/>
          <w:sz w:val="24"/>
          <w:szCs w:val="24"/>
        </w:rPr>
        <w:t>.Формирование индивидуальных рекомендаций для обучающихся по построение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E3111F" w:rsidRPr="00E3111F" w:rsidRDefault="00303361" w:rsidP="00E3111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E3111F" w:rsidRPr="00E3111F">
        <w:rPr>
          <w:rFonts w:ascii="Times New Roman" w:eastAsia="Calibri" w:hAnsi="Times New Roman" w:cs="Times New Roman"/>
          <w:sz w:val="24"/>
          <w:szCs w:val="24"/>
        </w:rPr>
        <w:t>Информирование обучающихся о специфике рынка труда и системе профессионального образования посредством различных мероприятий, в т. ч. профессиональных проб;</w:t>
      </w:r>
    </w:p>
    <w:p w:rsidR="00E3111F" w:rsidRPr="00E3111F" w:rsidRDefault="00303361" w:rsidP="00E3111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3111F" w:rsidRPr="00E3111F">
        <w:rPr>
          <w:rFonts w:ascii="Times New Roman" w:eastAsia="Calibri" w:hAnsi="Times New Roman" w:cs="Times New Roman"/>
          <w:sz w:val="24"/>
          <w:szCs w:val="24"/>
        </w:rPr>
        <w:t>.</w:t>
      </w:r>
      <w:r w:rsidR="00E3111F" w:rsidRPr="00E3111F">
        <w:rPr>
          <w:rFonts w:ascii="Times New Roman" w:eastAsia="Calibri" w:hAnsi="Times New Roman" w:cs="Times New Roman"/>
          <w:sz w:val="24"/>
          <w:szCs w:val="24"/>
        </w:rPr>
        <w:tab/>
        <w:t xml:space="preserve">Формирование у обучающихся </w:t>
      </w:r>
      <w:proofErr w:type="spellStart"/>
      <w:r w:rsidR="00E3111F" w:rsidRPr="00E3111F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="00E3111F" w:rsidRPr="00E3111F">
        <w:rPr>
          <w:rFonts w:ascii="Times New Roman" w:eastAsia="Calibri" w:hAnsi="Times New Roman" w:cs="Times New Roman"/>
          <w:sz w:val="24"/>
          <w:szCs w:val="24"/>
        </w:rPr>
        <w:t xml:space="preserve"> компетенций, необходимых для осуществления всех этапов карьерной </w:t>
      </w:r>
      <w:proofErr w:type="spellStart"/>
      <w:r w:rsidR="00E3111F" w:rsidRPr="00E3111F">
        <w:rPr>
          <w:rFonts w:ascii="Times New Roman" w:eastAsia="Calibri" w:hAnsi="Times New Roman" w:cs="Times New Roman"/>
          <w:sz w:val="24"/>
          <w:szCs w:val="24"/>
        </w:rPr>
        <w:t>самонавигации</w:t>
      </w:r>
      <w:proofErr w:type="spellEnd"/>
      <w:r w:rsidR="00E3111F" w:rsidRPr="00E3111F">
        <w:rPr>
          <w:rFonts w:ascii="Times New Roman" w:eastAsia="Calibri" w:hAnsi="Times New Roman" w:cs="Times New Roman"/>
          <w:sz w:val="24"/>
          <w:szCs w:val="24"/>
        </w:rPr>
        <w:t>, осознанного конструирования индивидуальной образовательно профессиональной траектор</w:t>
      </w:r>
      <w:proofErr w:type="gramStart"/>
      <w:r w:rsidR="00E3111F" w:rsidRPr="00E3111F">
        <w:rPr>
          <w:rFonts w:ascii="Times New Roman" w:eastAsia="Calibri" w:hAnsi="Times New Roman" w:cs="Times New Roman"/>
          <w:sz w:val="24"/>
          <w:szCs w:val="24"/>
        </w:rPr>
        <w:t>ии и ее</w:t>
      </w:r>
      <w:proofErr w:type="gramEnd"/>
      <w:r w:rsidR="00E3111F" w:rsidRPr="00E3111F">
        <w:rPr>
          <w:rFonts w:ascii="Times New Roman" w:eastAsia="Calibri" w:hAnsi="Times New Roman" w:cs="Times New Roman"/>
          <w:sz w:val="24"/>
          <w:szCs w:val="24"/>
        </w:rPr>
        <w:t xml:space="preserve"> адаптации с учетом имеющихся компетенций и возможностей среды;</w:t>
      </w:r>
    </w:p>
    <w:p w:rsidR="00E3111F" w:rsidRPr="00E3111F" w:rsidRDefault="00303361" w:rsidP="00E3111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7.</w:t>
      </w:r>
      <w:r w:rsidR="00E3111F" w:rsidRPr="00E3111F">
        <w:rPr>
          <w:rFonts w:ascii="Times New Roman" w:eastAsia="Calibri" w:hAnsi="Times New Roman" w:cs="Times New Roman"/>
          <w:sz w:val="24"/>
          <w:szCs w:val="24"/>
        </w:rPr>
        <w:t>Повышение</w:t>
      </w:r>
      <w:r w:rsidR="00E3111F" w:rsidRPr="00E3111F">
        <w:rPr>
          <w:rFonts w:ascii="Times New Roman" w:eastAsia="Calibri" w:hAnsi="Times New Roman" w:cs="Times New Roman"/>
          <w:sz w:val="24"/>
          <w:szCs w:val="24"/>
        </w:rPr>
        <w:tab/>
        <w:t>активности</w:t>
      </w:r>
      <w:r w:rsidR="00E3111F" w:rsidRPr="00E3111F">
        <w:rPr>
          <w:rFonts w:ascii="Times New Roman" w:eastAsia="Calibri" w:hAnsi="Times New Roman" w:cs="Times New Roman"/>
          <w:sz w:val="24"/>
          <w:szCs w:val="24"/>
        </w:rPr>
        <w:tab/>
        <w:t>и</w:t>
      </w:r>
      <w:r w:rsidR="00E3111F" w:rsidRPr="00E3111F">
        <w:rPr>
          <w:rFonts w:ascii="Times New Roman" w:eastAsia="Calibri" w:hAnsi="Times New Roman" w:cs="Times New Roman"/>
          <w:sz w:val="24"/>
          <w:szCs w:val="24"/>
        </w:rPr>
        <w:tab/>
        <w:t>ответственности</w:t>
      </w:r>
      <w:r w:rsidR="00E3111F" w:rsidRPr="00E3111F">
        <w:rPr>
          <w:rFonts w:ascii="Times New Roman" w:eastAsia="Calibri" w:hAnsi="Times New Roman" w:cs="Times New Roman"/>
          <w:sz w:val="24"/>
          <w:szCs w:val="24"/>
        </w:rPr>
        <w:tab/>
        <w:t>родителей</w:t>
      </w:r>
      <w:r w:rsidR="00E3111F" w:rsidRPr="00E3111F">
        <w:rPr>
          <w:rFonts w:ascii="Times New Roman" w:eastAsia="Calibri" w:hAnsi="Times New Roman" w:cs="Times New Roman"/>
          <w:sz w:val="24"/>
          <w:szCs w:val="24"/>
        </w:rPr>
        <w:tab/>
        <w:t>в</w:t>
      </w:r>
      <w:r w:rsidR="00E3111F" w:rsidRPr="00E3111F">
        <w:rPr>
          <w:rFonts w:ascii="Times New Roman" w:eastAsia="Calibri" w:hAnsi="Times New Roman" w:cs="Times New Roman"/>
          <w:sz w:val="24"/>
          <w:szCs w:val="24"/>
        </w:rPr>
        <w:tab/>
        <w:t>целях</w:t>
      </w:r>
    </w:p>
    <w:p w:rsidR="00E3111F" w:rsidRDefault="00E3111F" w:rsidP="00E3111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содействия </w:t>
      </w:r>
      <w:proofErr w:type="gramStart"/>
      <w:r w:rsidRPr="00E3111F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E3111F">
        <w:rPr>
          <w:rFonts w:ascii="Times New Roman" w:eastAsia="Calibri" w:hAnsi="Times New Roman" w:cs="Times New Roman"/>
          <w:sz w:val="24"/>
          <w:szCs w:val="24"/>
        </w:rPr>
        <w:t xml:space="preserve"> в формировании навыка осознанного выбора.</w:t>
      </w:r>
    </w:p>
    <w:p w:rsidR="00303361" w:rsidRDefault="005C333F" w:rsidP="00E3111F">
      <w:pPr>
        <w:spacing w:after="160" w:line="240" w:lineRule="auto"/>
        <w:jc w:val="both"/>
        <w:rPr>
          <w:rFonts w:ascii="Times New Roman" w:hAnsi="Times New Roman" w:cs="Times New Roman"/>
        </w:rPr>
      </w:pPr>
      <w:r w:rsidRPr="00303361">
        <w:rPr>
          <w:rFonts w:ascii="Times New Roman" w:hAnsi="Times New Roman" w:cs="Times New Roman"/>
        </w:rPr>
        <w:t xml:space="preserve">Содержание </w:t>
      </w:r>
      <w:proofErr w:type="spellStart"/>
      <w:r w:rsidRPr="00303361">
        <w:rPr>
          <w:rFonts w:ascii="Times New Roman" w:hAnsi="Times New Roman" w:cs="Times New Roman"/>
        </w:rPr>
        <w:t>профориентац</w:t>
      </w:r>
      <w:r w:rsidR="00303361">
        <w:rPr>
          <w:rFonts w:ascii="Times New Roman" w:hAnsi="Times New Roman" w:cs="Times New Roman"/>
        </w:rPr>
        <w:t>ионной</w:t>
      </w:r>
      <w:proofErr w:type="spellEnd"/>
      <w:r w:rsidR="00303361">
        <w:rPr>
          <w:rFonts w:ascii="Times New Roman" w:hAnsi="Times New Roman" w:cs="Times New Roman"/>
        </w:rPr>
        <w:t xml:space="preserve"> работы базового уровня </w:t>
      </w:r>
      <w:r w:rsidRPr="00303361">
        <w:rPr>
          <w:rFonts w:ascii="Times New Roman" w:hAnsi="Times New Roman" w:cs="Times New Roman"/>
        </w:rPr>
        <w:t xml:space="preserve">включает следующие форматы: </w:t>
      </w:r>
    </w:p>
    <w:p w:rsidR="00303361" w:rsidRPr="00303361" w:rsidRDefault="005C333F" w:rsidP="00303361">
      <w:pPr>
        <w:pStyle w:val="a4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303361">
        <w:rPr>
          <w:rFonts w:ascii="Times New Roman" w:hAnsi="Times New Roman" w:cs="Times New Roman"/>
        </w:rPr>
        <w:t xml:space="preserve">Урочная деятельность </w:t>
      </w:r>
    </w:p>
    <w:p w:rsidR="00303361" w:rsidRPr="00303361" w:rsidRDefault="00303361" w:rsidP="00303361">
      <w:pPr>
        <w:pStyle w:val="a4"/>
        <w:spacing w:after="160" w:line="240" w:lineRule="auto"/>
        <w:jc w:val="both"/>
        <w:rPr>
          <w:rFonts w:ascii="Times New Roman" w:hAnsi="Times New Roman" w:cs="Times New Roman"/>
        </w:rPr>
      </w:pPr>
      <w:r w:rsidRPr="00303361">
        <w:rPr>
          <w:rFonts w:ascii="Times New Roman" w:hAnsi="Times New Roman" w:cs="Times New Roman"/>
        </w:rPr>
        <w:t xml:space="preserve">Уроки </w:t>
      </w:r>
      <w:proofErr w:type="spellStart"/>
      <w:r w:rsidRPr="00303361">
        <w:rPr>
          <w:rFonts w:ascii="Times New Roman" w:hAnsi="Times New Roman" w:cs="Times New Roman"/>
        </w:rPr>
        <w:t>профориентационной</w:t>
      </w:r>
      <w:proofErr w:type="spellEnd"/>
      <w:r w:rsidRPr="00303361">
        <w:rPr>
          <w:rFonts w:ascii="Times New Roman" w:hAnsi="Times New Roman" w:cs="Times New Roman"/>
        </w:rPr>
        <w:t xml:space="preserve"> направленности в рамках учебного предмета «Технология».</w:t>
      </w:r>
    </w:p>
    <w:p w:rsidR="00303361" w:rsidRPr="00303361" w:rsidRDefault="005C333F" w:rsidP="00303361">
      <w:pPr>
        <w:pStyle w:val="a4"/>
        <w:numPr>
          <w:ilvl w:val="0"/>
          <w:numId w:val="1"/>
        </w:numPr>
        <w:spacing w:after="160" w:line="240" w:lineRule="auto"/>
        <w:jc w:val="both"/>
        <w:rPr>
          <w:rFonts w:ascii="Times New Roman" w:hAnsi="Times New Roman" w:cs="Times New Roman"/>
        </w:rPr>
      </w:pPr>
      <w:proofErr w:type="gramStart"/>
      <w:r w:rsidRPr="00303361">
        <w:rPr>
          <w:rFonts w:ascii="Times New Roman" w:hAnsi="Times New Roman" w:cs="Times New Roman"/>
        </w:rPr>
        <w:t>Внеурочная деятельность реализуется через курс занятий «Россия – мои горизонты», еженедельно по четвергам), согласно программе и материалам, публикуемым в разделе «</w:t>
      </w:r>
      <w:proofErr w:type="spellStart"/>
      <w:r w:rsidRPr="00303361">
        <w:rPr>
          <w:rFonts w:ascii="Times New Roman" w:hAnsi="Times New Roman" w:cs="Times New Roman"/>
        </w:rPr>
        <w:t>Профминимум</w:t>
      </w:r>
      <w:proofErr w:type="spellEnd"/>
      <w:r w:rsidRPr="00303361">
        <w:rPr>
          <w:rFonts w:ascii="Times New Roman" w:hAnsi="Times New Roman" w:cs="Times New Roman"/>
        </w:rPr>
        <w:t xml:space="preserve">» платформы проекта «Билет в будущее» и на сайте https://horizons.bvbinfo.ru </w:t>
      </w:r>
      <w:proofErr w:type="gramEnd"/>
    </w:p>
    <w:p w:rsidR="005C333F" w:rsidRPr="00303361" w:rsidRDefault="005C333F" w:rsidP="00303361">
      <w:pPr>
        <w:pStyle w:val="a4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3361">
        <w:rPr>
          <w:rFonts w:ascii="Times New Roman" w:hAnsi="Times New Roman" w:cs="Times New Roman"/>
        </w:rPr>
        <w:t xml:space="preserve">Занятия внесены в расписание каждый четверг и проводятся в рамках внеурочной деятельности. (34 учебных недели в учебном году = 34 занятия «Россия - мои горизонты»). В рамках занятий намечены </w:t>
      </w:r>
      <w:proofErr w:type="spellStart"/>
      <w:r w:rsidRPr="00303361">
        <w:rPr>
          <w:rFonts w:ascii="Times New Roman" w:hAnsi="Times New Roman" w:cs="Times New Roman"/>
        </w:rPr>
        <w:t>профориентационные</w:t>
      </w:r>
      <w:proofErr w:type="spellEnd"/>
      <w:r w:rsidRPr="00303361">
        <w:rPr>
          <w:rFonts w:ascii="Times New Roman" w:hAnsi="Times New Roman" w:cs="Times New Roman"/>
        </w:rPr>
        <w:t xml:space="preserve"> уроки, диагностики, моделирующие профессиональные пробы и другие </w:t>
      </w:r>
      <w:proofErr w:type="spellStart"/>
      <w:r w:rsidRPr="00303361">
        <w:rPr>
          <w:rFonts w:ascii="Times New Roman" w:hAnsi="Times New Roman" w:cs="Times New Roman"/>
        </w:rPr>
        <w:t>профориентационные</w:t>
      </w:r>
      <w:proofErr w:type="spellEnd"/>
      <w:r w:rsidRPr="00303361">
        <w:rPr>
          <w:rFonts w:ascii="Times New Roman" w:hAnsi="Times New Roman" w:cs="Times New Roman"/>
        </w:rPr>
        <w:t xml:space="preserve"> активности, при этом часть занятий содержат вариативные модули для обеспечения возможности включения в курс регионального компонента. Занятия «Россия - мои горизонты» проводятся в 6-9 классах (ЗПР) Программа и материалы занятий в разделе «</w:t>
      </w:r>
      <w:proofErr w:type="spellStart"/>
      <w:r w:rsidRPr="00303361">
        <w:rPr>
          <w:rFonts w:ascii="Times New Roman" w:hAnsi="Times New Roman" w:cs="Times New Roman"/>
        </w:rPr>
        <w:t>Профминимум</w:t>
      </w:r>
      <w:proofErr w:type="spellEnd"/>
      <w:r w:rsidRPr="00303361">
        <w:rPr>
          <w:rFonts w:ascii="Times New Roman" w:hAnsi="Times New Roman" w:cs="Times New Roman"/>
        </w:rPr>
        <w:t>» платформы проекта «Билет в будущее» или https://horizons.bvbinfo.ru.</w:t>
      </w:r>
    </w:p>
    <w:p w:rsidR="00E3111F" w:rsidRPr="00E3111F" w:rsidRDefault="00E3111F" w:rsidP="00E3111F">
      <w:pPr>
        <w:spacing w:after="16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E3111F">
        <w:rPr>
          <w:rFonts w:ascii="Times New Roman" w:eastAsia="Calibri" w:hAnsi="Times New Roman" w:cs="Times New Roman"/>
          <w:b/>
          <w:sz w:val="24"/>
          <w:szCs w:val="24"/>
        </w:rPr>
        <w:t>Профориентационные</w:t>
      </w:r>
      <w:proofErr w:type="spellEnd"/>
      <w:r w:rsidRPr="00E3111F">
        <w:rPr>
          <w:rFonts w:ascii="Times New Roman" w:eastAsia="Calibri" w:hAnsi="Times New Roman" w:cs="Times New Roman"/>
          <w:b/>
          <w:sz w:val="24"/>
          <w:szCs w:val="24"/>
        </w:rPr>
        <w:t xml:space="preserve"> мероприятия на основном уровне реализации     </w:t>
      </w:r>
      <w:proofErr w:type="spellStart"/>
      <w:r w:rsidRPr="00E3111F">
        <w:rPr>
          <w:rFonts w:ascii="Times New Roman" w:eastAsia="Calibri" w:hAnsi="Times New Roman" w:cs="Times New Roman"/>
          <w:b/>
          <w:sz w:val="24"/>
          <w:szCs w:val="24"/>
        </w:rPr>
        <w:t>профминимума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3338"/>
        <w:gridCol w:w="1878"/>
        <w:gridCol w:w="1492"/>
        <w:gridCol w:w="2081"/>
      </w:tblGrid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3111F" w:rsidRPr="00E3111F" w:rsidTr="00A17962">
        <w:tc>
          <w:tcPr>
            <w:tcW w:w="9345" w:type="dxa"/>
            <w:gridSpan w:val="5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I Организационно-информационная деятельность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Сбор согласий на обработку персональных данных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и педагогов, задействованных в реализации ЕМП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образовательному процессу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платформе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«Билет в будущее».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выпускников 9-х классов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образовательному процессу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Координирование работы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коллектива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образовательному процессу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взаимодействия с ЦЗН, предприятиями,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учреждениями H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O, CПO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 х - 9 классов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классные руководители, педагоги-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навигаторы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курсов повышение квалификации ответственных специалистов по организации </w:t>
            </w:r>
            <w:proofErr w:type="spell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в образовательной организации - 34 ч на базе платформы «Билет в будущее» Инструктаж.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навигаторы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ИМЦРО,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Уточнение и дополнение </w:t>
            </w: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количества участников проекта «Билет в будущее». Сбор согласий на обработку персональных данными от родителей (законных представителей) и от педагогов.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 х - 9 классов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руководители, педагоги 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-н</w:t>
            </w:r>
            <w:proofErr w:type="gram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авигаторы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помощи в разработке, организации проведении воспитательных мероприятий.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</w:tr>
      <w:tr w:rsidR="00E3111F" w:rsidRPr="00E3111F" w:rsidTr="00A17962">
        <w:tc>
          <w:tcPr>
            <w:tcW w:w="9345" w:type="dxa"/>
            <w:gridSpan w:val="5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 </w:t>
            </w:r>
            <w:proofErr w:type="spell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 с 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E3111F" w:rsidRPr="00E3111F" w:rsidTr="00A17962">
        <w:tc>
          <w:tcPr>
            <w:tcW w:w="9345" w:type="dxa"/>
            <w:gridSpan w:val="5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Урочная деятельность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уроков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общеобразовательного цикла, включающие элемент значимости учебного предмета для профессиональной деятельности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6 - 9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предметники, педагог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навигаторы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уроков труда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(технологии)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Учителя труда (технологии)</w:t>
            </w:r>
          </w:p>
        </w:tc>
      </w:tr>
      <w:tr w:rsidR="00E3111F" w:rsidRPr="00E3111F" w:rsidTr="00A17962">
        <w:tc>
          <w:tcPr>
            <w:tcW w:w="9345" w:type="dxa"/>
            <w:gridSpan w:val="5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«Россия - мои горизонты »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6- 9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руководители, педагоги - навигаторы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сюжетов о профессиях образовательного проекта "Шоу профессий" в рамках проекта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6- 9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психолога, педагога-навигатора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6 - 9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Педагоги-психологи, педагог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навигаторы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настольных </w:t>
            </w:r>
            <w:proofErr w:type="spell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 на большой перемене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6 - 9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организаторы, педагог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навигаторы</w:t>
            </w:r>
          </w:p>
        </w:tc>
      </w:tr>
      <w:tr w:rsidR="00E3111F" w:rsidRPr="00E3111F" w:rsidTr="00A17962">
        <w:tc>
          <w:tcPr>
            <w:tcW w:w="9345" w:type="dxa"/>
            <w:gridSpan w:val="5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«Билет в будущее» (профессиональные пробы)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 — 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руководители,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-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навигаторы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8" w:type="dxa"/>
          </w:tcPr>
          <w:p w:rsidR="00E3111F" w:rsidRPr="00E3111F" w:rsidRDefault="00E3111F" w:rsidP="003033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Экскурсии на предприятия и в организации 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 — 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Встречи-интервью с родителями,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представителями различных профессий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 — 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совместных</w:t>
            </w:r>
            <w:proofErr w:type="gram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просветительских</w:t>
            </w:r>
            <w:r w:rsidR="00303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336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мероприями</w:t>
            </w:r>
            <w:proofErr w:type="spellEnd"/>
            <w:r w:rsidR="00303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 — 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уровня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«Профессионалы»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 — 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E3111F" w:rsidRPr="00E3111F" w:rsidTr="00A17962">
        <w:tc>
          <w:tcPr>
            <w:tcW w:w="9345" w:type="dxa"/>
            <w:gridSpan w:val="5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учащихся 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рамках</w:t>
            </w:r>
            <w:proofErr w:type="gram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«Точка роста»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деятельности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рамках дополнительного образования на территории школы</w:t>
            </w:r>
            <w:proofErr w:type="gramEnd"/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</w:t>
            </w:r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предметники, классные руководители</w:t>
            </w:r>
          </w:p>
        </w:tc>
      </w:tr>
      <w:tr w:rsidR="00E3111F" w:rsidRPr="00E3111F" w:rsidTr="00A17962">
        <w:tc>
          <w:tcPr>
            <w:tcW w:w="9345" w:type="dxa"/>
            <w:gridSpan w:val="5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с родителями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консультаций с родителями по вопросам выбора профессии обучающимися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6-9 массы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Психологи,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навигаторы классные руководители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1-9 классов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школы, классные руководители</w:t>
            </w:r>
          </w:p>
        </w:tc>
      </w:tr>
      <w:tr w:rsidR="00E3111F" w:rsidRPr="00E3111F" w:rsidTr="00A17962">
        <w:tc>
          <w:tcPr>
            <w:tcW w:w="556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8" w:type="dxa"/>
          </w:tcPr>
          <w:p w:rsidR="00E3111F" w:rsidRPr="00E3111F" w:rsidRDefault="00E3111F" w:rsidP="00E311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родителей к участию в проведении </w:t>
            </w:r>
            <w:proofErr w:type="spellStart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878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обучающихся 1-9 классов</w:t>
            </w:r>
          </w:p>
        </w:tc>
        <w:tc>
          <w:tcPr>
            <w:tcW w:w="1492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1" w:type="dxa"/>
          </w:tcPr>
          <w:p w:rsidR="00E3111F" w:rsidRPr="00E3111F" w:rsidRDefault="00E3111F" w:rsidP="00E311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11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</w:tbl>
    <w:p w:rsidR="00E3111F" w:rsidRPr="00E3111F" w:rsidRDefault="00E3111F" w:rsidP="00E3111F">
      <w:pPr>
        <w:spacing w:after="16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A6E44" w:rsidRDefault="000A6E44"/>
    <w:sectPr w:rsidR="000A6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62244"/>
    <w:multiLevelType w:val="hybridMultilevel"/>
    <w:tmpl w:val="8E501A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E5"/>
    <w:rsid w:val="000A047A"/>
    <w:rsid w:val="000A6E44"/>
    <w:rsid w:val="00303361"/>
    <w:rsid w:val="005C333F"/>
    <w:rsid w:val="00AE01E5"/>
    <w:rsid w:val="00BA2C9B"/>
    <w:rsid w:val="00E3111F"/>
    <w:rsid w:val="00F4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11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336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A0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0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11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336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A0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0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7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2025-10-01T08:52:00Z</dcterms:created>
  <dcterms:modified xsi:type="dcterms:W3CDTF">2025-10-01T11:29:00Z</dcterms:modified>
</cp:coreProperties>
</file>